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0"/>
          <w:szCs w:val="40"/>
        </w:rPr>
        <w:t>残疾人家庭无障碍改造需求评估表</w:t>
      </w:r>
    </w:p>
    <w:p>
      <w:pPr>
        <w:rPr>
          <w:rFonts w:hint="eastAsia" w:ascii="仿宋_GB2312" w:hAnsi="宋体" w:eastAsia="仿宋_GB2312" w:cs="仿宋_GB2312"/>
          <w:b/>
          <w:bCs w:val="0"/>
          <w:sz w:val="20"/>
          <w:szCs w:val="20"/>
        </w:rPr>
      </w:pPr>
    </w:p>
    <w:p>
      <w:pPr>
        <w:rPr>
          <w:rFonts w:hint="eastAsia" w:ascii="仿宋_GB2312" w:hAnsi="宋体" w:eastAsia="仿宋_GB2312" w:cs="仿宋_GB2312"/>
          <w:b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20"/>
          <w:szCs w:val="20"/>
        </w:rPr>
        <w:t>编号：</w:t>
      </w:r>
      <w:r>
        <w:rPr>
          <w:rFonts w:hint="eastAsia" w:ascii="宋体" w:hAnsi="宋体" w:eastAsia="宋体" w:cs="宋体"/>
          <w:sz w:val="20"/>
          <w:szCs w:val="20"/>
          <w:u w:val="single"/>
        </w:rPr>
        <w:t xml:space="preserve">           </w:t>
      </w:r>
      <w:r>
        <w:rPr>
          <w:rFonts w:hint="eastAsia" w:ascii="宋体" w:hAnsi="宋体" w:eastAsia="宋体" w:cs="宋体"/>
          <w:sz w:val="20"/>
          <w:szCs w:val="20"/>
        </w:rPr>
        <w:t xml:space="preserve"> 姓名：</w:t>
      </w:r>
      <w:r>
        <w:rPr>
          <w:rFonts w:hint="eastAsia" w:ascii="宋体" w:hAnsi="宋体" w:eastAsia="宋体" w:cs="宋体"/>
          <w:sz w:val="20"/>
          <w:szCs w:val="20"/>
          <w:u w:val="single"/>
        </w:rPr>
        <w:t xml:space="preserve">       </w:t>
      </w:r>
      <w:r>
        <w:rPr>
          <w:rFonts w:hint="eastAsia" w:ascii="宋体" w:hAnsi="宋体" w:eastAsia="宋体" w:cs="宋体"/>
          <w:sz w:val="20"/>
          <w:szCs w:val="20"/>
        </w:rPr>
        <w:t xml:space="preserve"> 性别：</w:t>
      </w:r>
      <w:r>
        <w:rPr>
          <w:rFonts w:hint="eastAsia" w:ascii="宋体" w:hAnsi="宋体" w:eastAsia="宋体" w:cs="宋体"/>
          <w:sz w:val="20"/>
          <w:szCs w:val="20"/>
          <w:u w:val="single"/>
        </w:rPr>
        <w:t xml:space="preserve">   </w:t>
      </w:r>
      <w:r>
        <w:rPr>
          <w:rFonts w:hint="eastAsia" w:ascii="宋体" w:hAnsi="宋体" w:eastAsia="宋体" w:cs="宋体"/>
          <w:sz w:val="20"/>
          <w:szCs w:val="20"/>
        </w:rPr>
        <w:t>年龄：</w:t>
      </w:r>
      <w:r>
        <w:rPr>
          <w:rFonts w:hint="eastAsia" w:ascii="宋体" w:hAnsi="宋体" w:eastAsia="宋体" w:cs="宋体"/>
          <w:sz w:val="20"/>
          <w:szCs w:val="20"/>
          <w:u w:val="single"/>
        </w:rPr>
        <w:t xml:space="preserve">    </w:t>
      </w:r>
      <w:r>
        <w:rPr>
          <w:rFonts w:hint="eastAsia" w:ascii="宋体" w:hAnsi="宋体" w:eastAsia="宋体" w:cs="宋体"/>
          <w:szCs w:val="21"/>
        </w:rPr>
        <w:t>残疾人证号：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</w:t>
      </w:r>
      <w:r>
        <w:rPr>
          <w:rFonts w:hint="eastAsia" w:ascii="仿宋_GB2312" w:hAnsi="宋体" w:eastAsia="仿宋_GB2312" w:cs="仿宋_GB2312"/>
          <w:szCs w:val="21"/>
          <w:u w:val="single"/>
        </w:rPr>
        <w:t xml:space="preserve">   </w:t>
      </w:r>
    </w:p>
    <w:tbl>
      <w:tblPr>
        <w:tblStyle w:val="6"/>
        <w:tblW w:w="8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683"/>
        <w:gridCol w:w="442"/>
        <w:gridCol w:w="2313"/>
        <w:gridCol w:w="1750"/>
        <w:gridCol w:w="712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88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1.残疾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程度</w:t>
            </w:r>
          </w:p>
        </w:tc>
        <w:tc>
          <w:tcPr>
            <w:tcW w:w="1125" w:type="dxa"/>
            <w:gridSpan w:val="2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类 别</w:t>
            </w:r>
          </w:p>
        </w:tc>
        <w:tc>
          <w:tcPr>
            <w:tcW w:w="4063" w:type="dxa"/>
            <w:gridSpan w:val="2"/>
            <w:tcBorders>
              <w:top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80" w:firstLineChars="1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肢体□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视力□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听力□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言语□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80" w:firstLineChars="1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智力□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精神□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多重□</w:t>
            </w:r>
          </w:p>
        </w:tc>
        <w:tc>
          <w:tcPr>
            <w:tcW w:w="712" w:type="dxa"/>
            <w:tcBorders>
              <w:top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等级</w:t>
            </w:r>
          </w:p>
        </w:tc>
        <w:tc>
          <w:tcPr>
            <w:tcW w:w="1848" w:type="dxa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一级□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二级□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三级□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四级□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88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功能障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碍程度</w:t>
            </w:r>
          </w:p>
        </w:tc>
        <w:tc>
          <w:tcPr>
            <w:tcW w:w="2313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高□   中□   低□</w:t>
            </w:r>
          </w:p>
        </w:tc>
        <w:tc>
          <w:tcPr>
            <w:tcW w:w="1750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功能补偿方式</w:t>
            </w:r>
          </w:p>
        </w:tc>
        <w:tc>
          <w:tcPr>
            <w:tcW w:w="2560" w:type="dxa"/>
            <w:gridSpan w:val="2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他人照料□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依赖辅具□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88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2.家务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参与度</w:t>
            </w:r>
          </w:p>
        </w:tc>
        <w:tc>
          <w:tcPr>
            <w:tcW w:w="112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能做的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家务</w:t>
            </w:r>
          </w:p>
        </w:tc>
        <w:tc>
          <w:tcPr>
            <w:tcW w:w="6623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做饭□  洗衣服□  其他：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88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不做家务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原因</w:t>
            </w:r>
          </w:p>
        </w:tc>
        <w:tc>
          <w:tcPr>
            <w:tcW w:w="6623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环境障碍□      身体障碍□    有人照料□    其他：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88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3.生活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自主度</w:t>
            </w:r>
          </w:p>
        </w:tc>
        <w:tc>
          <w:tcPr>
            <w:tcW w:w="1125" w:type="dxa"/>
            <w:gridSpan w:val="2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移动</w:t>
            </w:r>
          </w:p>
        </w:tc>
        <w:tc>
          <w:tcPr>
            <w:tcW w:w="6623" w:type="dxa"/>
            <w:gridSpan w:val="4"/>
            <w:tcBorders>
              <w:top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环境障碍□      身体障碍□    缺乏辅具□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88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洗漱</w:t>
            </w:r>
          </w:p>
        </w:tc>
        <w:tc>
          <w:tcPr>
            <w:tcW w:w="6623" w:type="dxa"/>
            <w:gridSpan w:val="4"/>
            <w:tcBorders>
              <w:top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环境障碍□      身体障碍□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8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洗澡</w:t>
            </w:r>
          </w:p>
        </w:tc>
        <w:tc>
          <w:tcPr>
            <w:tcW w:w="6623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环境障碍□      身体障碍□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88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如厕</w:t>
            </w:r>
          </w:p>
        </w:tc>
        <w:tc>
          <w:tcPr>
            <w:tcW w:w="6623" w:type="dxa"/>
            <w:gridSpan w:val="4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环境障碍□      身体障碍□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8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就寝</w:t>
            </w:r>
          </w:p>
        </w:tc>
        <w:tc>
          <w:tcPr>
            <w:tcW w:w="6623" w:type="dxa"/>
            <w:gridSpan w:val="4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环境障碍□      身体障碍□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88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参与度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出家门</w:t>
            </w:r>
          </w:p>
        </w:tc>
        <w:tc>
          <w:tcPr>
            <w:tcW w:w="662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屋前屋后□      居住小区□      周边集镇、街道□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88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不出家门</w:t>
            </w:r>
          </w:p>
        </w:tc>
        <w:tc>
          <w:tcPr>
            <w:tcW w:w="662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环境障碍□      身体障碍□       缺乏辅具□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88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信息交流</w:t>
            </w:r>
          </w:p>
        </w:tc>
        <w:tc>
          <w:tcPr>
            <w:tcW w:w="6623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有障碍□（原因：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）   无障碍□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atLeast"/>
          <w:jc w:val="center"/>
        </w:trPr>
        <w:tc>
          <w:tcPr>
            <w:tcW w:w="88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5.申请</w:t>
            </w:r>
          </w:p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改造的</w:t>
            </w:r>
          </w:p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部位或</w:t>
            </w:r>
          </w:p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场所</w:t>
            </w:r>
          </w:p>
        </w:tc>
        <w:tc>
          <w:tcPr>
            <w:tcW w:w="7748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厨房□，厕所□，卧室□，出入口□，盲道□，扶手□，语音提示用品□，无障碍生活用品（软件、闪光门铃、闪光开水壶、震动闹铃、手写沟通板）□，防护用品（改造家庭室内电源线路、安装高位遥控开关、安装安全防护网、配置密码道具）□ ，其他_______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88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6.评估</w:t>
            </w:r>
          </w:p>
          <w:p>
            <w:pPr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得分</w:t>
            </w:r>
          </w:p>
        </w:tc>
        <w:tc>
          <w:tcPr>
            <w:tcW w:w="7748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等分：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评估员:     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7.是否</w:t>
            </w:r>
          </w:p>
          <w:p>
            <w:pPr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具备改</w:t>
            </w:r>
          </w:p>
          <w:p>
            <w:pPr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造条件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具备□</w:t>
            </w:r>
          </w:p>
        </w:tc>
        <w:tc>
          <w:tcPr>
            <w:tcW w:w="7065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不具备□   理由：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      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（残疾人或亲属签字确认）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8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8.评估</w:t>
            </w:r>
          </w:p>
          <w:p>
            <w:pPr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结果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受理□</w:t>
            </w:r>
          </w:p>
        </w:tc>
        <w:tc>
          <w:tcPr>
            <w:tcW w:w="7065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不受理□   原因：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      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（镇残联单位公章及日期）</w:t>
            </w:r>
          </w:p>
        </w:tc>
      </w:tr>
    </w:tbl>
    <w:p>
      <w:pPr>
        <w:spacing w:line="240" w:lineRule="exact"/>
        <w:rPr>
          <w:rFonts w:hint="eastAsia" w:ascii="仿宋_GB2312" w:hAnsi="宋体" w:eastAsia="仿宋_GB2312" w:cs="仿宋_GB2312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</w:pPr>
      <w:r>
        <w:rPr>
          <w:rFonts w:hint="eastAsia" w:ascii="宋体" w:hAnsi="宋体" w:eastAsia="宋体" w:cs="宋体"/>
          <w:sz w:val="22"/>
          <w:szCs w:val="22"/>
        </w:rPr>
        <w:t>评分说明:1.第1-4栏后各项内容中,带“□”的选择项按降序记分，如“功能障碍程度”中“高”“中”“低”三项分别记3、2、1分，以此类推；2.本表各项均为单选，其中第4栏中有“互斥性”选项，不得兼选；3.如服务对象中有多人残疾的，则需分别填写，累计评分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871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F9FBFA" w:sz="6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84B94"/>
    <w:rsid w:val="0025721D"/>
    <w:rsid w:val="01490690"/>
    <w:rsid w:val="01B41368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584B94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78431EC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0C82DF5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7639DC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E586546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2022-02-21T03:49:00Z</dcterms:created>
  <dc:creator>易丽恩</dc:creator>
  <cp:lastModifiedBy>易丽恩</cp:lastModifiedBy>
  <dcterms:modified xsi:type="dcterms:W3CDTF">2022-02-21T03:50:07Z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